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9AC6" w14:textId="77777777" w:rsidR="00721BB0" w:rsidRDefault="00721BB0">
      <w:pPr>
        <w:rPr>
          <w:rFonts w:ascii="Georgia Pro Black" w:hAnsi="Georgia Pro Black"/>
          <w:color w:val="000000"/>
          <w:sz w:val="32"/>
          <w:szCs w:val="32"/>
        </w:rPr>
      </w:pPr>
      <w:r w:rsidRPr="00721BB0">
        <w:rPr>
          <w:rFonts w:ascii="Georgia Pro Black" w:hAnsi="Georgia Pro Black"/>
          <w:color w:val="000000"/>
          <w:sz w:val="32"/>
          <w:szCs w:val="32"/>
        </w:rPr>
        <w:t>Adding to the foundation</w:t>
      </w:r>
    </w:p>
    <w:p w14:paraId="6FC23D57" w14:textId="77777777" w:rsidR="00721BB0" w:rsidRDefault="00721BB0">
      <w:pPr>
        <w:rPr>
          <w:rFonts w:ascii="Georgia Pro Black" w:hAnsi="Georgia Pro Black"/>
          <w:color w:val="000000"/>
          <w:sz w:val="32"/>
          <w:szCs w:val="32"/>
        </w:rPr>
      </w:pPr>
    </w:p>
    <w:p w14:paraId="4D368C50" w14:textId="79C35DFE" w:rsidR="00721BB0" w:rsidRPr="006F1B70" w:rsidRDefault="00721BB0">
      <w:pPr>
        <w:rPr>
          <w:rFonts w:ascii="Georgia Pro" w:hAnsi="Georgia Pro"/>
          <w:color w:val="000000"/>
          <w:sz w:val="28"/>
          <w:szCs w:val="28"/>
        </w:rPr>
      </w:pPr>
      <w:r w:rsidRPr="006F1B70">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6F1B70">
          <w:rPr>
            <w:rStyle w:val="Hyperlink"/>
            <w:rFonts w:ascii="Georgia Pro" w:hAnsi="Georgia Pro"/>
            <w:sz w:val="28"/>
            <w:szCs w:val="28"/>
          </w:rPr>
          <w:t>9-12</w:t>
        </w:r>
      </w:hyperlink>
      <w:r w:rsidRPr="006F1B70">
        <w:rPr>
          <w:rFonts w:ascii="Georgia Pro" w:hAnsi="Georgia Pro"/>
          <w:color w:val="000000"/>
          <w:sz w:val="28"/>
          <w:szCs w:val="28"/>
        </w:rPr>
        <w:t>).</w:t>
      </w:r>
      <w:r w:rsidRPr="006F1B70">
        <w:rPr>
          <w:rFonts w:ascii="Georgia Pro" w:hAnsi="Georgia Pro"/>
          <w:color w:val="000000"/>
          <w:sz w:val="28"/>
          <w:szCs w:val="28"/>
        </w:rPr>
        <w:br/>
      </w:r>
      <w:r w:rsidRPr="006F1B70">
        <w:rPr>
          <w:rFonts w:ascii="Georgia Pro" w:hAnsi="Georgia Pro"/>
          <w:color w:val="000000"/>
          <w:sz w:val="28"/>
          <w:szCs w:val="28"/>
        </w:rPr>
        <w:br/>
        <w:t>What an exciting time to share life! Many of you have heard the phrase "The year in review." It only took a second or two to fully understand what it means. You simply take the year and put it in review.</w:t>
      </w:r>
      <w:r w:rsidRPr="006F1B70">
        <w:rPr>
          <w:rFonts w:ascii="Georgia Pro" w:hAnsi="Georgia Pro"/>
          <w:color w:val="000000"/>
          <w:sz w:val="28"/>
          <w:szCs w:val="28"/>
        </w:rPr>
        <w:br/>
      </w:r>
      <w:r w:rsidRPr="006F1B70">
        <w:rPr>
          <w:rFonts w:ascii="Georgia Pro" w:hAnsi="Georgia Pro"/>
          <w:color w:val="000000"/>
          <w:sz w:val="28"/>
          <w:szCs w:val="28"/>
        </w:rPr>
        <w:br/>
        <w:t xml:space="preserve">It's like watching reruns over and over again. But as you review your relationship, what are you leaving behind and looking forward </w:t>
      </w:r>
      <w:r w:rsidR="006F1B70" w:rsidRPr="006F1B70">
        <w:rPr>
          <w:rFonts w:ascii="Georgia Pro" w:hAnsi="Georgia Pro"/>
          <w:color w:val="000000"/>
          <w:sz w:val="28"/>
          <w:szCs w:val="28"/>
        </w:rPr>
        <w:t>to</w:t>
      </w:r>
      <w:r w:rsidRPr="006F1B70">
        <w:rPr>
          <w:rFonts w:ascii="Georgia Pro" w:hAnsi="Georgia Pro"/>
          <w:color w:val="000000"/>
          <w:sz w:val="28"/>
          <w:szCs w:val="28"/>
        </w:rPr>
        <w:t>? Or maybe you both have chosen to cancel the review and just look ahead.</w:t>
      </w:r>
      <w:r w:rsidRPr="006F1B70">
        <w:rPr>
          <w:rFonts w:ascii="Georgia Pro" w:hAnsi="Georgia Pro"/>
          <w:color w:val="000000"/>
          <w:sz w:val="28"/>
          <w:szCs w:val="28"/>
        </w:rPr>
        <w:br/>
      </w:r>
      <w:r w:rsidRPr="006F1B70">
        <w:rPr>
          <w:rFonts w:ascii="Georgia Pro" w:hAnsi="Georgia Pro"/>
          <w:color w:val="000000"/>
          <w:sz w:val="28"/>
          <w:szCs w:val="28"/>
        </w:rPr>
        <w:br/>
        <w:t>After all, our eyes are always in front and not behind, right? But there must be somethings that we have placed in the review mirror of hearts that we can bring with us into the new year.</w:t>
      </w:r>
      <w:r w:rsidRPr="006F1B70">
        <w:rPr>
          <w:rFonts w:ascii="Georgia Pro" w:hAnsi="Georgia Pro"/>
          <w:color w:val="000000"/>
          <w:sz w:val="28"/>
          <w:szCs w:val="28"/>
        </w:rPr>
        <w:br/>
      </w:r>
      <w:r w:rsidRPr="006F1B70">
        <w:rPr>
          <w:rFonts w:ascii="Georgia Pro" w:hAnsi="Georgia Pro"/>
          <w:color w:val="000000"/>
          <w:sz w:val="28"/>
          <w:szCs w:val="28"/>
        </w:rPr>
        <w:br/>
        <w:t xml:space="preserve">In any marital relationship, we know that there are highs and </w:t>
      </w:r>
      <w:r w:rsidRPr="006F1B70">
        <w:rPr>
          <w:rFonts w:ascii="Georgia Pro" w:hAnsi="Georgia Pro"/>
          <w:color w:val="000000"/>
          <w:sz w:val="28"/>
          <w:szCs w:val="28"/>
        </w:rPr>
        <w:t>lows</w:t>
      </w:r>
      <w:r w:rsidRPr="006F1B70">
        <w:rPr>
          <w:rFonts w:ascii="Georgia Pro" w:hAnsi="Georgia Pro"/>
          <w:color w:val="000000"/>
          <w:sz w:val="28"/>
          <w:szCs w:val="28"/>
        </w:rPr>
        <w:t xml:space="preserve"> in the events that take place. Looking back helps to avoid memories that take away from the building that every couple builds on each day.</w:t>
      </w:r>
      <w:r w:rsidRPr="006F1B70">
        <w:rPr>
          <w:rFonts w:ascii="Georgia Pro" w:hAnsi="Georgia Pro"/>
          <w:color w:val="000000"/>
          <w:sz w:val="28"/>
          <w:szCs w:val="28"/>
        </w:rPr>
        <w:br/>
      </w:r>
      <w:r w:rsidRPr="006F1B70">
        <w:rPr>
          <w:rFonts w:ascii="Georgia Pro" w:hAnsi="Georgia Pro"/>
          <w:color w:val="000000"/>
          <w:sz w:val="28"/>
          <w:szCs w:val="28"/>
        </w:rPr>
        <w:br/>
        <w:t xml:space="preserve">We all know no marriage is built on perfection. However, it can be built on a perfect foundation. You might say, "Wait, you basically just said, no marriage is perfect." Yes, no marriage in the flesh that </w:t>
      </w:r>
      <w:r w:rsidR="006F1B70" w:rsidRPr="006F1B70">
        <w:rPr>
          <w:rFonts w:ascii="Georgia Pro" w:hAnsi="Georgia Pro"/>
          <w:color w:val="000000"/>
          <w:sz w:val="28"/>
          <w:szCs w:val="28"/>
        </w:rPr>
        <w:t>it’s</w:t>
      </w:r>
      <w:r w:rsidRPr="006F1B70">
        <w:rPr>
          <w:rFonts w:ascii="Georgia Pro" w:hAnsi="Georgia Pro"/>
          <w:color w:val="000000"/>
          <w:sz w:val="28"/>
          <w:szCs w:val="28"/>
        </w:rPr>
        <w:t xml:space="preserve"> housed in is perfect.</w:t>
      </w:r>
      <w:r w:rsidRPr="006F1B70">
        <w:rPr>
          <w:rFonts w:ascii="Georgia Pro" w:hAnsi="Georgia Pro"/>
          <w:color w:val="000000"/>
          <w:sz w:val="28"/>
          <w:szCs w:val="28"/>
        </w:rPr>
        <w:br/>
      </w:r>
      <w:r w:rsidRPr="006F1B70">
        <w:rPr>
          <w:rFonts w:ascii="Georgia Pro" w:hAnsi="Georgia Pro"/>
          <w:color w:val="000000"/>
          <w:sz w:val="28"/>
          <w:szCs w:val="28"/>
        </w:rPr>
        <w:br/>
        <w:t xml:space="preserve">Thats because we are a fallen people. We inherited the sinful seed of two married </w:t>
      </w:r>
      <w:r w:rsidR="006F1B70" w:rsidRPr="006F1B70">
        <w:rPr>
          <w:rFonts w:ascii="Georgia Pro" w:hAnsi="Georgia Pro"/>
          <w:color w:val="000000"/>
          <w:sz w:val="28"/>
          <w:szCs w:val="28"/>
        </w:rPr>
        <w:t>couples</w:t>
      </w:r>
      <w:r w:rsidRPr="006F1B70">
        <w:rPr>
          <w:rFonts w:ascii="Georgia Pro" w:hAnsi="Georgia Pro"/>
          <w:color w:val="000000"/>
          <w:sz w:val="28"/>
          <w:szCs w:val="28"/>
        </w:rPr>
        <w:t>, Adam and Eve. Look how quickly their foundational home fell. They were booted out of their perfect garden.</w:t>
      </w:r>
      <w:r w:rsidRPr="006F1B70">
        <w:rPr>
          <w:rFonts w:ascii="Georgia Pro" w:hAnsi="Georgia Pro"/>
          <w:color w:val="000000"/>
          <w:sz w:val="28"/>
          <w:szCs w:val="28"/>
        </w:rPr>
        <w:br/>
      </w:r>
      <w:r w:rsidRPr="006F1B70">
        <w:rPr>
          <w:rFonts w:ascii="Georgia Pro" w:hAnsi="Georgia Pro"/>
          <w:color w:val="000000"/>
          <w:sz w:val="28"/>
          <w:szCs w:val="28"/>
        </w:rPr>
        <w:br/>
        <w:t>But today, there is a perfection foundation that you can learn from and grow to reflect his love to each other. He is referred to as the "rock" When Israel was led out of the wilderness by Moses, God took care of every need married couples had.</w:t>
      </w:r>
      <w:r w:rsidRPr="006F1B70">
        <w:rPr>
          <w:rFonts w:ascii="Georgia Pro" w:hAnsi="Georgia Pro"/>
          <w:color w:val="000000"/>
          <w:sz w:val="28"/>
          <w:szCs w:val="28"/>
        </w:rPr>
        <w:br/>
      </w:r>
      <w:r w:rsidRPr="006F1B70">
        <w:rPr>
          <w:rFonts w:ascii="Georgia Pro" w:hAnsi="Georgia Pro"/>
          <w:color w:val="000000"/>
          <w:sz w:val="28"/>
          <w:szCs w:val="28"/>
        </w:rPr>
        <w:br/>
        <w:t>Paul referred to Jesus as that spiritual rock that gave them spiritual meat and spiritual drink. (1 Corinthians 10:</w:t>
      </w:r>
      <w:hyperlink r:id="rId5" w:history="1">
        <w:r w:rsidRPr="006F1B70">
          <w:rPr>
            <w:rStyle w:val="Hyperlink"/>
            <w:rFonts w:ascii="Georgia Pro" w:hAnsi="Georgia Pro"/>
            <w:sz w:val="28"/>
            <w:szCs w:val="28"/>
          </w:rPr>
          <w:t>1-4</w:t>
        </w:r>
      </w:hyperlink>
      <w:r w:rsidRPr="006F1B70">
        <w:rPr>
          <w:rFonts w:ascii="Georgia Pro" w:hAnsi="Georgia Pro"/>
          <w:color w:val="000000"/>
          <w:sz w:val="28"/>
          <w:szCs w:val="28"/>
        </w:rPr>
        <w:t>). Jesus is that perfect foundational rock you build your marriage on from day-to-day, month-to-month, year-to-year.</w:t>
      </w:r>
      <w:r w:rsidRPr="006F1B70">
        <w:rPr>
          <w:rFonts w:ascii="Georgia Pro" w:hAnsi="Georgia Pro"/>
          <w:color w:val="000000"/>
          <w:sz w:val="28"/>
          <w:szCs w:val="28"/>
        </w:rPr>
        <w:br/>
      </w:r>
      <w:r w:rsidRPr="006F1B70">
        <w:rPr>
          <w:rFonts w:ascii="Georgia Pro" w:hAnsi="Georgia Pro"/>
          <w:color w:val="000000"/>
          <w:sz w:val="28"/>
          <w:szCs w:val="28"/>
        </w:rPr>
        <w:br/>
        <w:t xml:space="preserve">Solomon, whom God blessed with wisdom spoke these words in his </w:t>
      </w:r>
      <w:r w:rsidRPr="006F1B70">
        <w:rPr>
          <w:rFonts w:ascii="Georgia Pro" w:hAnsi="Georgia Pro"/>
          <w:color w:val="000000"/>
          <w:sz w:val="28"/>
          <w:szCs w:val="28"/>
        </w:rPr>
        <w:lastRenderedPageBreak/>
        <w:t>writings of Proverbs. "As the whirlwind passeth, so is the wicked no more: but the righteous is an everlasting foundation." (Proverbs 10:25 KJV).</w:t>
      </w:r>
      <w:r w:rsidRPr="006F1B70">
        <w:rPr>
          <w:rFonts w:ascii="Georgia Pro" w:hAnsi="Georgia Pro"/>
          <w:color w:val="000000"/>
          <w:sz w:val="28"/>
          <w:szCs w:val="28"/>
        </w:rPr>
        <w:br/>
      </w:r>
      <w:r w:rsidRPr="006F1B70">
        <w:rPr>
          <w:rFonts w:ascii="Georgia Pro" w:hAnsi="Georgia Pro"/>
          <w:color w:val="000000"/>
          <w:sz w:val="28"/>
          <w:szCs w:val="28"/>
        </w:rPr>
        <w:br/>
        <w:t>God has laid his perfect foundation for us to stand and build on. (Isaiah 48:</w:t>
      </w:r>
      <w:hyperlink r:id="rId6" w:history="1">
        <w:r w:rsidRPr="006F1B70">
          <w:rPr>
            <w:rStyle w:val="Hyperlink"/>
            <w:rFonts w:ascii="Georgia Pro" w:hAnsi="Georgia Pro"/>
            <w:sz w:val="28"/>
            <w:szCs w:val="28"/>
          </w:rPr>
          <w:t>12-13</w:t>
        </w:r>
      </w:hyperlink>
      <w:r w:rsidRPr="006F1B70">
        <w:rPr>
          <w:rFonts w:ascii="Georgia Pro" w:hAnsi="Georgia Pro"/>
          <w:color w:val="000000"/>
          <w:sz w:val="28"/>
          <w:szCs w:val="28"/>
        </w:rPr>
        <w:t>; Zechariah 12:1; *Luke 6:48; 1 Corinthians 3:11; Ephesians 2:</w:t>
      </w:r>
      <w:hyperlink r:id="rId7" w:history="1">
        <w:r w:rsidRPr="006F1B70">
          <w:rPr>
            <w:rStyle w:val="Hyperlink"/>
            <w:rFonts w:ascii="Georgia Pro" w:hAnsi="Georgia Pro"/>
            <w:sz w:val="28"/>
            <w:szCs w:val="28"/>
          </w:rPr>
          <w:t>19-22</w:t>
        </w:r>
      </w:hyperlink>
      <w:r w:rsidRPr="006F1B70">
        <w:rPr>
          <w:rFonts w:ascii="Georgia Pro" w:hAnsi="Georgia Pro"/>
          <w:color w:val="000000"/>
          <w:sz w:val="28"/>
          <w:szCs w:val="28"/>
        </w:rPr>
        <w:t>; Hebrews 11:</w:t>
      </w:r>
      <w:hyperlink r:id="rId8" w:history="1">
        <w:r w:rsidRPr="006F1B70">
          <w:rPr>
            <w:rStyle w:val="Hyperlink"/>
            <w:rFonts w:ascii="Georgia Pro" w:hAnsi="Georgia Pro"/>
            <w:sz w:val="28"/>
            <w:szCs w:val="28"/>
          </w:rPr>
          <w:t>8-10</w:t>
        </w:r>
      </w:hyperlink>
      <w:r w:rsidRPr="006F1B70">
        <w:rPr>
          <w:rFonts w:ascii="Georgia Pro" w:hAnsi="Georgia Pro"/>
          <w:color w:val="000000"/>
          <w:sz w:val="28"/>
          <w:szCs w:val="28"/>
        </w:rPr>
        <w:t>; 1 Timothy 3:15).</w:t>
      </w:r>
      <w:r w:rsidRPr="006F1B70">
        <w:rPr>
          <w:rFonts w:ascii="Georgia Pro" w:hAnsi="Georgia Pro"/>
          <w:color w:val="000000"/>
          <w:sz w:val="28"/>
          <w:szCs w:val="28"/>
        </w:rPr>
        <w:br/>
      </w:r>
      <w:r w:rsidRPr="006F1B70">
        <w:rPr>
          <w:rFonts w:ascii="Georgia Pro" w:hAnsi="Georgia Pro"/>
          <w:color w:val="000000"/>
          <w:sz w:val="28"/>
          <w:szCs w:val="28"/>
        </w:rPr>
        <w:br/>
        <w:t xml:space="preserve">These words above are the living words in which you build your relationship on. Jesus made it perfectly clear he is that pillar (rock) foundation presence you build on each day. Many </w:t>
      </w:r>
      <w:r w:rsidRPr="006F1B70">
        <w:rPr>
          <w:rFonts w:ascii="Georgia Pro" w:hAnsi="Georgia Pro"/>
          <w:color w:val="000000"/>
          <w:sz w:val="28"/>
          <w:szCs w:val="28"/>
        </w:rPr>
        <w:t>marriages</w:t>
      </w:r>
      <w:r w:rsidRPr="006F1B70">
        <w:rPr>
          <w:rFonts w:ascii="Georgia Pro" w:hAnsi="Georgia Pro"/>
          <w:color w:val="000000"/>
          <w:sz w:val="28"/>
          <w:szCs w:val="28"/>
        </w:rPr>
        <w:t xml:space="preserve"> that don't invite him in end up in ruined rubble. (Matthew 7:</w:t>
      </w:r>
      <w:hyperlink r:id="rId9" w:history="1">
        <w:r w:rsidRPr="006F1B70">
          <w:rPr>
            <w:rStyle w:val="Hyperlink"/>
            <w:rFonts w:ascii="Georgia Pro" w:hAnsi="Georgia Pro"/>
            <w:sz w:val="28"/>
            <w:szCs w:val="28"/>
          </w:rPr>
          <w:t>26-27</w:t>
        </w:r>
      </w:hyperlink>
      <w:r w:rsidRPr="006F1B70">
        <w:rPr>
          <w:rFonts w:ascii="Georgia Pro" w:hAnsi="Georgia Pro"/>
          <w:color w:val="000000"/>
          <w:sz w:val="28"/>
          <w:szCs w:val="28"/>
        </w:rPr>
        <w:t>).</w:t>
      </w:r>
      <w:r w:rsidRPr="006F1B70">
        <w:rPr>
          <w:rFonts w:ascii="Georgia Pro" w:hAnsi="Georgia Pro"/>
          <w:color w:val="000000"/>
          <w:sz w:val="28"/>
          <w:szCs w:val="28"/>
        </w:rPr>
        <w:br/>
      </w:r>
      <w:r w:rsidRPr="006F1B70">
        <w:rPr>
          <w:rFonts w:ascii="Georgia Pro" w:hAnsi="Georgia Pro"/>
          <w:color w:val="000000"/>
          <w:sz w:val="28"/>
          <w:szCs w:val="28"/>
        </w:rPr>
        <w:br/>
        <w:t>Jobs wife found out the hard way. She became a pillar, but not a living pillar. Jesus spoke about the salt that has no flavor. (Luke 14:</w:t>
      </w:r>
      <w:hyperlink r:id="rId10" w:history="1">
        <w:r w:rsidRPr="006F1B70">
          <w:rPr>
            <w:rStyle w:val="Hyperlink"/>
            <w:rFonts w:ascii="Georgia Pro" w:hAnsi="Georgia Pro"/>
            <w:sz w:val="28"/>
            <w:szCs w:val="28"/>
          </w:rPr>
          <w:t>34-35</w:t>
        </w:r>
      </w:hyperlink>
      <w:r w:rsidRPr="006F1B70">
        <w:rPr>
          <w:rFonts w:ascii="Georgia Pro" w:hAnsi="Georgia Pro"/>
          <w:color w:val="000000"/>
          <w:sz w:val="28"/>
          <w:szCs w:val="28"/>
        </w:rPr>
        <w:t>). Job's wife cl</w:t>
      </w:r>
      <w:r w:rsidR="006F1B70" w:rsidRPr="006F1B70">
        <w:rPr>
          <w:rFonts w:ascii="Georgia Pro" w:hAnsi="Georgia Pro"/>
          <w:color w:val="000000"/>
          <w:sz w:val="28"/>
          <w:szCs w:val="28"/>
        </w:rPr>
        <w:t>ung</w:t>
      </w:r>
      <w:r w:rsidRPr="006F1B70">
        <w:rPr>
          <w:rFonts w:ascii="Georgia Pro" w:hAnsi="Georgia Pro"/>
          <w:color w:val="000000"/>
          <w:sz w:val="28"/>
          <w:szCs w:val="28"/>
        </w:rPr>
        <w:t xml:space="preserve"> to the past. Her salt in marriage was corrupt.</w:t>
      </w:r>
      <w:r w:rsidRPr="006F1B70">
        <w:rPr>
          <w:rFonts w:ascii="Georgia Pro" w:hAnsi="Georgia Pro"/>
          <w:color w:val="000000"/>
          <w:sz w:val="28"/>
          <w:szCs w:val="28"/>
        </w:rPr>
        <w:br/>
      </w:r>
      <w:r w:rsidRPr="006F1B70">
        <w:rPr>
          <w:rFonts w:ascii="Georgia Pro" w:hAnsi="Georgia Pro"/>
          <w:color w:val="000000"/>
          <w:sz w:val="28"/>
          <w:szCs w:val="28"/>
        </w:rPr>
        <w:br/>
      </w:r>
      <w:r w:rsidRPr="006F1B70">
        <w:rPr>
          <w:rFonts w:ascii="Segoe UI Symbol" w:hAnsi="Segoe UI Symbol" w:cs="Segoe UI Symbol"/>
          <w:color w:val="000000"/>
          <w:sz w:val="28"/>
          <w:szCs w:val="28"/>
        </w:rPr>
        <w:t>🗣📢</w:t>
      </w:r>
      <w:r w:rsidRPr="006F1B70">
        <w:rPr>
          <w:rFonts w:ascii="Georgia Pro" w:hAnsi="Georgia Pro"/>
          <w:color w:val="000000"/>
          <w:sz w:val="28"/>
          <w:szCs w:val="28"/>
        </w:rPr>
        <w:t xml:space="preserve"> Last words: Marriage is certainly built on commitment, trust, respect and communication. Remember your relationship is like the house that you </w:t>
      </w:r>
      <w:proofErr w:type="gramStart"/>
      <w:r w:rsidRPr="006F1B70">
        <w:rPr>
          <w:rFonts w:ascii="Georgia Pro" w:hAnsi="Georgia Pro"/>
          <w:color w:val="000000"/>
          <w:sz w:val="28"/>
          <w:szCs w:val="28"/>
        </w:rPr>
        <w:t>build</w:t>
      </w:r>
      <w:proofErr w:type="gramEnd"/>
      <w:r w:rsidRPr="006F1B70">
        <w:rPr>
          <w:rFonts w:ascii="Georgia Pro" w:hAnsi="Georgia Pro"/>
          <w:color w:val="000000"/>
          <w:sz w:val="28"/>
          <w:szCs w:val="28"/>
        </w:rPr>
        <w:t xml:space="preserve"> on top of these words. That pillar and foundation is Jesus Christ, he is the living definition of these words.</w:t>
      </w:r>
      <w:r w:rsidRPr="006F1B70">
        <w:rPr>
          <w:rFonts w:ascii="Georgia Pro" w:hAnsi="Georgia Pro"/>
          <w:color w:val="000000"/>
          <w:sz w:val="28"/>
          <w:szCs w:val="28"/>
        </w:rPr>
        <w:br/>
      </w:r>
      <w:r w:rsidRPr="006F1B70">
        <w:rPr>
          <w:rFonts w:ascii="Georgia Pro" w:hAnsi="Georgia Pro"/>
          <w:color w:val="000000"/>
          <w:sz w:val="28"/>
          <w:szCs w:val="28"/>
        </w:rPr>
        <w:br/>
        <w:t>In </w:t>
      </w:r>
      <w:hyperlink r:id="rId11" w:history="1">
        <w:r w:rsidRPr="006F1B70">
          <w:rPr>
            <w:rStyle w:val="Hyperlink"/>
            <w:rFonts w:ascii="Georgia Pro" w:hAnsi="Georgia Pro"/>
            <w:sz w:val="28"/>
            <w:szCs w:val="28"/>
          </w:rPr>
          <w:t>2024</w:t>
        </w:r>
      </w:hyperlink>
      <w:r w:rsidRPr="006F1B70">
        <w:rPr>
          <w:rFonts w:ascii="Georgia Pro" w:hAnsi="Georgia Pro"/>
          <w:color w:val="000000"/>
          <w:sz w:val="28"/>
          <w:szCs w:val="28"/>
        </w:rPr>
        <w:t>, allow God to be the pillar in your relationship. (Exodus 13:</w:t>
      </w:r>
      <w:hyperlink r:id="rId12" w:history="1">
        <w:r w:rsidRPr="006F1B70">
          <w:rPr>
            <w:rStyle w:val="Hyperlink"/>
            <w:rFonts w:ascii="Georgia Pro" w:hAnsi="Georgia Pro"/>
            <w:sz w:val="28"/>
            <w:szCs w:val="28"/>
          </w:rPr>
          <w:t>21-22</w:t>
        </w:r>
      </w:hyperlink>
      <w:r w:rsidRPr="006F1B70">
        <w:rPr>
          <w:rFonts w:ascii="Georgia Pro" w:hAnsi="Georgia Pro"/>
          <w:color w:val="000000"/>
          <w:sz w:val="28"/>
          <w:szCs w:val="28"/>
        </w:rPr>
        <w:t>). In doing so you will become his eternal spiritual pillar, fashioned after the (rock) Jesus Christ, whom you both serve. (Revelation 3:12).</w:t>
      </w:r>
      <w:r w:rsidRPr="006F1B70">
        <w:rPr>
          <w:rFonts w:ascii="Georgia Pro" w:hAnsi="Georgia Pro"/>
          <w:color w:val="000000"/>
          <w:sz w:val="28"/>
          <w:szCs w:val="28"/>
        </w:rPr>
        <w:br/>
      </w:r>
      <w:r w:rsidRPr="006F1B70">
        <w:rPr>
          <w:rFonts w:ascii="Georgia Pro" w:hAnsi="Georgia Pro"/>
          <w:color w:val="000000"/>
          <w:sz w:val="28"/>
          <w:szCs w:val="28"/>
        </w:rPr>
        <w:br/>
        <w:t>He's the spiritual contractor waiting to start construction for you today. Get started today!</w:t>
      </w:r>
      <w:r w:rsidRPr="006F1B70">
        <w:rPr>
          <w:rFonts w:ascii="Georgia Pro" w:hAnsi="Georgia Pro"/>
          <w:color w:val="000000"/>
          <w:sz w:val="28"/>
          <w:szCs w:val="28"/>
        </w:rPr>
        <w:br/>
      </w:r>
      <w:r w:rsidRPr="006F1B70">
        <w:rPr>
          <w:rFonts w:ascii="Georgia Pro" w:hAnsi="Georgia Pro"/>
          <w:color w:val="000000"/>
          <w:sz w:val="28"/>
          <w:szCs w:val="28"/>
        </w:rPr>
        <w:br/>
      </w:r>
      <w:r w:rsidRPr="006F1B70">
        <w:rPr>
          <w:rFonts w:ascii="Segoe UI Emoji" w:hAnsi="Segoe UI Emoji" w:cs="Segoe UI Emoji"/>
          <w:color w:val="000000"/>
          <w:sz w:val="28"/>
          <w:szCs w:val="28"/>
        </w:rPr>
        <w:t>💍</w:t>
      </w:r>
      <w:r w:rsidRPr="006F1B70">
        <w:rPr>
          <w:rFonts w:ascii="Georgia Pro" w:hAnsi="Georgia Pro"/>
          <w:color w:val="000000"/>
          <w:sz w:val="28"/>
          <w:szCs w:val="28"/>
        </w:rPr>
        <w:t xml:space="preserve"> Reminder for your marriage vault:</w:t>
      </w:r>
      <w:r w:rsidRPr="006F1B70">
        <w:rPr>
          <w:rFonts w:ascii="Georgia Pro" w:hAnsi="Georgia Pro"/>
          <w:color w:val="000000"/>
          <w:sz w:val="28"/>
          <w:szCs w:val="28"/>
        </w:rPr>
        <w:br/>
      </w:r>
      <w:r w:rsidRPr="006F1B70">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006F1B70" w:rsidRPr="006F1B70">
        <w:rPr>
          <w:rFonts w:ascii="Georgia Pro" w:hAnsi="Georgia Pro"/>
          <w:color w:val="000000"/>
          <w:sz w:val="28"/>
          <w:szCs w:val="28"/>
        </w:rPr>
        <w:t>notepaper</w:t>
      </w:r>
      <w:r w:rsidRPr="006F1B70">
        <w:rPr>
          <w:rFonts w:ascii="Georgia Pro" w:hAnsi="Georgia Pro"/>
          <w:color w:val="000000"/>
          <w:sz w:val="28"/>
          <w:szCs w:val="28"/>
        </w:rPr>
        <w:t>, and pen or pencil. Keep the room in soft lit lighting and always begin every conversation you have with prayer.</w:t>
      </w:r>
      <w:r w:rsidRPr="006F1B70">
        <w:rPr>
          <w:rFonts w:ascii="Georgia Pro" w:hAnsi="Georgia Pro"/>
          <w:color w:val="000000"/>
          <w:sz w:val="28"/>
          <w:szCs w:val="28"/>
        </w:rPr>
        <w:br/>
      </w:r>
      <w:r w:rsidRPr="006F1B70">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w:t>
      </w:r>
      <w:r w:rsidR="006F1B70" w:rsidRPr="006F1B70">
        <w:rPr>
          <w:rFonts w:ascii="Georgia Pro" w:hAnsi="Georgia Pro"/>
          <w:color w:val="000000"/>
          <w:sz w:val="28"/>
          <w:szCs w:val="28"/>
        </w:rPr>
        <w:t>hearts</w:t>
      </w:r>
      <w:r w:rsidRPr="006F1B70">
        <w:rPr>
          <w:rFonts w:ascii="Georgia Pro" w:hAnsi="Georgia Pro"/>
          <w:color w:val="000000"/>
          <w:sz w:val="28"/>
          <w:szCs w:val="28"/>
        </w:rPr>
        <w:t xml:space="preserve"> are </w:t>
      </w:r>
      <w:proofErr w:type="gramStart"/>
      <w:r w:rsidRPr="006F1B70">
        <w:rPr>
          <w:rFonts w:ascii="Georgia Pro" w:hAnsi="Georgia Pro"/>
          <w:color w:val="000000"/>
          <w:sz w:val="28"/>
          <w:szCs w:val="28"/>
        </w:rPr>
        <w:t>located</w:t>
      </w:r>
      <w:proofErr w:type="gramEnd"/>
      <w:r w:rsidRPr="006F1B70">
        <w:rPr>
          <w:rFonts w:ascii="Georgia Pro" w:hAnsi="Georgia Pro"/>
          <w:color w:val="000000"/>
          <w:sz w:val="28"/>
          <w:szCs w:val="28"/>
        </w:rPr>
        <w:t xml:space="preserve"> in the same place.</w:t>
      </w:r>
    </w:p>
    <w:sectPr w:rsidR="00721BB0" w:rsidRPr="006F1B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BB0"/>
    <w:rsid w:val="006F1B70"/>
    <w:rsid w:val="00721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4747B"/>
  <w15:chartTrackingRefBased/>
  <w15:docId w15:val="{DB7BD3DF-7FED-4C91-8943-5B5ABD0A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21B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8-1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tel:19-22" TargetMode="External"/><Relationship Id="rId12" Type="http://schemas.openxmlformats.org/officeDocument/2006/relationships/hyperlink" Target="tel:21-2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12-13" TargetMode="External"/><Relationship Id="rId11" Type="http://schemas.openxmlformats.org/officeDocument/2006/relationships/hyperlink" Target="tel:2024" TargetMode="External"/><Relationship Id="rId5" Type="http://schemas.openxmlformats.org/officeDocument/2006/relationships/hyperlink" Target="tel:1-4" TargetMode="External"/><Relationship Id="rId10" Type="http://schemas.openxmlformats.org/officeDocument/2006/relationships/hyperlink" Target="tel:34-35" TargetMode="External"/><Relationship Id="rId4" Type="http://schemas.openxmlformats.org/officeDocument/2006/relationships/hyperlink" Target="tel:9-12" TargetMode="External"/><Relationship Id="rId9" Type="http://schemas.openxmlformats.org/officeDocument/2006/relationships/hyperlink" Target="tel:26-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2024-01-02T00:13:00Z</dcterms:created>
  <dcterms:modified xsi:type="dcterms:W3CDTF">2024-01-02T00:31:00Z</dcterms:modified>
</cp:coreProperties>
</file>